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8488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F84885" w:rsidRDefault="00F8488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84885" w:rsidRPr="00AB724C" w:rsidRDefault="00F84885" w:rsidP="00F8488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033DFA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F84885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F84885" w:rsidRPr="00EE3279" w:rsidRDefault="00F8488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F84885" w:rsidRPr="00A9287E" w:rsidRDefault="00F8488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F84885" w:rsidRPr="00AB724C" w:rsidTr="005E4E2A">
        <w:trPr>
          <w:tblHeader/>
        </w:trPr>
        <w:tc>
          <w:tcPr>
            <w:tcW w:w="3738" w:type="dxa"/>
          </w:tcPr>
          <w:p w:rsidR="00F84885" w:rsidRPr="00EE3279" w:rsidRDefault="00F8488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84885" w:rsidRPr="00A9287E" w:rsidRDefault="00F8488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JEFE DE OFICINA</w:t>
            </w:r>
          </w:p>
        </w:tc>
      </w:tr>
      <w:tr w:rsidR="00F84885" w:rsidRPr="00AB724C" w:rsidTr="005E4E2A">
        <w:trPr>
          <w:tblHeader/>
        </w:trPr>
        <w:tc>
          <w:tcPr>
            <w:tcW w:w="3738" w:type="dxa"/>
          </w:tcPr>
          <w:p w:rsidR="00F84885" w:rsidRPr="00AB724C" w:rsidRDefault="00F8488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84885" w:rsidRPr="00A9287E" w:rsidRDefault="00F8488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0137</w:t>
            </w:r>
          </w:p>
        </w:tc>
      </w:tr>
      <w:tr w:rsidR="00F84885" w:rsidRPr="00AB724C" w:rsidTr="005E4E2A">
        <w:trPr>
          <w:tblHeader/>
        </w:trPr>
        <w:tc>
          <w:tcPr>
            <w:tcW w:w="3738" w:type="dxa"/>
          </w:tcPr>
          <w:p w:rsidR="00F84885" w:rsidRPr="00AB724C" w:rsidRDefault="00F8488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84885" w:rsidRPr="00AB724C" w:rsidRDefault="00F8488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5</w:t>
            </w:r>
          </w:p>
        </w:tc>
      </w:tr>
      <w:tr w:rsidR="00F84885" w:rsidRPr="00AB724C" w:rsidTr="005E4E2A">
        <w:trPr>
          <w:tblHeader/>
        </w:trPr>
        <w:tc>
          <w:tcPr>
            <w:tcW w:w="3738" w:type="dxa"/>
          </w:tcPr>
          <w:p w:rsidR="00F84885" w:rsidRPr="00AB724C" w:rsidRDefault="00F8488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84885" w:rsidRPr="00AB724C" w:rsidRDefault="00F84885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F84885" w:rsidRPr="00AB724C" w:rsidTr="005E4E2A">
        <w:trPr>
          <w:tblHeader/>
        </w:trPr>
        <w:tc>
          <w:tcPr>
            <w:tcW w:w="3738" w:type="dxa"/>
          </w:tcPr>
          <w:p w:rsidR="00F84885" w:rsidRPr="00AB724C" w:rsidRDefault="00F8488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84885" w:rsidRPr="00A9287E" w:rsidRDefault="00F8488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F84885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F84885" w:rsidRPr="00AB724C" w:rsidRDefault="00F8488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F84885" w:rsidRPr="00A9287E" w:rsidRDefault="00F8488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Oficina de Planeación</w:t>
            </w:r>
          </w:p>
        </w:tc>
      </w:tr>
      <w:tr w:rsidR="00F84885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F84885" w:rsidRPr="00AB724C" w:rsidRDefault="00F8488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F84885" w:rsidRPr="00A9287E" w:rsidRDefault="00F8488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F8488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84885" w:rsidRPr="00AB724C" w:rsidRDefault="00F84885" w:rsidP="00F8488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F8488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84885" w:rsidRPr="00AB724C" w:rsidRDefault="00F84885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 DE PLANEACIÓN</w:t>
            </w:r>
          </w:p>
        </w:tc>
      </w:tr>
      <w:tr w:rsidR="00F8488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84885" w:rsidRPr="00AB724C" w:rsidRDefault="00F84885" w:rsidP="00F8488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F84885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84885" w:rsidRPr="007E323C" w:rsidRDefault="00F84885" w:rsidP="005E4E2A">
            <w:pPr>
              <w:spacing w:after="0"/>
              <w:rPr>
                <w:rFonts w:ascii="Arial" w:hAnsi="Arial" w:cs="Arial"/>
              </w:rPr>
            </w:pPr>
            <w:r w:rsidRPr="000864A0">
              <w:rPr>
                <w:rFonts w:ascii="Arial" w:hAnsi="Arial" w:cs="Arial"/>
              </w:rPr>
              <w:t>Dirigir el diseño, ejecución, control y evaluación de planes, programas, proyectos y actividades</w:t>
            </w:r>
            <w:r>
              <w:rPr>
                <w:rFonts w:ascii="Arial" w:hAnsi="Arial" w:cs="Arial"/>
              </w:rPr>
              <w:t xml:space="preserve"> </w:t>
            </w:r>
            <w:r w:rsidRPr="000864A0">
              <w:rPr>
                <w:rFonts w:ascii="Arial" w:hAnsi="Arial" w:cs="Arial"/>
              </w:rPr>
              <w:t>técnicas y administrativas de planeación, garantizando la correcta aplicación de normas</w:t>
            </w:r>
            <w:r>
              <w:rPr>
                <w:rFonts w:ascii="Arial" w:hAnsi="Arial" w:cs="Arial"/>
              </w:rPr>
              <w:t xml:space="preserve"> </w:t>
            </w:r>
            <w:r w:rsidRPr="000864A0"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 xml:space="preserve"> </w:t>
            </w:r>
            <w:r w:rsidRPr="000864A0">
              <w:rPr>
                <w:rFonts w:ascii="Arial" w:hAnsi="Arial" w:cs="Arial"/>
              </w:rPr>
              <w:t>procedimientos vigentes para realizar seguimiento y retroalimentación a la gestión y los resultados de la Corporación</w:t>
            </w:r>
          </w:p>
        </w:tc>
      </w:tr>
      <w:tr w:rsidR="00F8488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84885" w:rsidRPr="00670B3C" w:rsidRDefault="00F84885" w:rsidP="00F84885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F84885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84885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7602A5">
              <w:rPr>
                <w:rFonts w:ascii="Arial" w:hAnsi="Arial" w:cs="Arial"/>
              </w:rPr>
              <w:t>Asesorar la formulación, implementación y evaluación de los instrumentos de planeación, teniendo en cuenta las políticas trazadas por los órganos de Dirección de la Corporación mediante la compilación y análisis de la información sobre los recursos naturales y el ambiente con el fin de definir orientaciones de carácter estratégico para el cumplimiento de la misión corporativa con  participación ciudadana y articulados a la planeación territorial y nacional, en el proceso de planeación corporativa y ambiental.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2.  Dirigir y coordinar la formulación, seguimiento y evaluación de las políticas, instrumentos de planificación de la Corporación y del presupuesto anual de ingresos y gastos.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3. </w:t>
            </w:r>
            <w:proofErr w:type="gramStart"/>
            <w:r w:rsidRPr="00DA27E8">
              <w:rPr>
                <w:rFonts w:ascii="Arial" w:hAnsi="Arial" w:cs="Arial"/>
              </w:rPr>
              <w:t>Asesorar  y</w:t>
            </w:r>
            <w:proofErr w:type="gramEnd"/>
            <w:r w:rsidRPr="00DA27E8">
              <w:rPr>
                <w:rFonts w:ascii="Arial" w:hAnsi="Arial" w:cs="Arial"/>
              </w:rPr>
              <w:t xml:space="preserve">  coordinar  la  formulación,  ejecución  y evaluación  de  los  diferentes  Planes </w:t>
            </w:r>
            <w:r w:rsidRPr="00DA27E8">
              <w:rPr>
                <w:rFonts w:ascii="Arial" w:hAnsi="Arial" w:cs="Arial"/>
              </w:rPr>
              <w:br/>
              <w:t>Institucionales y la presentación de Informes de Gestión por áreas.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4. </w:t>
            </w:r>
            <w:proofErr w:type="gramStart"/>
            <w:r w:rsidRPr="00DA27E8">
              <w:rPr>
                <w:rFonts w:ascii="Arial" w:hAnsi="Arial" w:cs="Arial"/>
              </w:rPr>
              <w:t>Controlar  el</w:t>
            </w:r>
            <w:proofErr w:type="gramEnd"/>
            <w:r w:rsidRPr="00DA27E8">
              <w:rPr>
                <w:rFonts w:ascii="Arial" w:hAnsi="Arial" w:cs="Arial"/>
              </w:rPr>
              <w:t xml:space="preserve">  proceso  de  capacitación  y  asistencia  técnica,  promover  la  formulación  y articulación   de   los   planes  de   ordenamiento  territorial  y  velar  por  la  coordinación interinstitucional de las entidades involucradas. Asesorar, controlar la evaluación, concertación y aprobación de los Proyectos de Plan de Ordenamiento Territorial (POT) en lo concerniente a los asuntos exclusivamente ambientales, dentro del ámbito de competencia de la corporación.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5. Realizar el seguimiento a la implementación de los Proyectos del Plan de Ordenamiento </w:t>
            </w:r>
            <w:r w:rsidRPr="00DA27E8">
              <w:rPr>
                <w:rFonts w:ascii="Arial" w:hAnsi="Arial" w:cs="Arial"/>
              </w:rPr>
              <w:br/>
              <w:t>Territorial.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6. Asesorar a la dirección en temas relacionados con la gestión del riesgo.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lastRenderedPageBreak/>
              <w:t xml:space="preserve">7. Fomentar la elaboración de estudios </w:t>
            </w:r>
            <w:proofErr w:type="gramStart"/>
            <w:r w:rsidRPr="00DA27E8">
              <w:rPr>
                <w:rFonts w:ascii="Arial" w:hAnsi="Arial" w:cs="Arial"/>
              </w:rPr>
              <w:t>e  investigaciones</w:t>
            </w:r>
            <w:proofErr w:type="gramEnd"/>
            <w:r w:rsidRPr="00DA27E8">
              <w:rPr>
                <w:rFonts w:ascii="Arial" w:hAnsi="Arial" w:cs="Arial"/>
              </w:rPr>
              <w:t xml:space="preserve"> que mejoren  la formulación y la orientación de los programas institucionales. Preparar, en colaboración con otros órganos o entidades públicas, especialmente con el Ministerio de Hacienda y Crédito Público y con el Departamento Nacional de Planeación, y cuando a ello hubiere lugar, con técnicos, expertos y representantes del sector privado, los planes y programas de la institución.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8. Elaborar en coordinación con las demás áreas de la misma, el anteproyecto de presupuesto que cada vigencia fiscal requiera pare su ejecución.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9. Programar las modificaciones al presupuesto de inversión y darles el trámite correspondiente.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10. Asesorar </w:t>
            </w:r>
            <w:proofErr w:type="gramStart"/>
            <w:r w:rsidRPr="00DA27E8">
              <w:rPr>
                <w:rFonts w:ascii="Arial" w:hAnsi="Arial" w:cs="Arial"/>
              </w:rPr>
              <w:t>a  las</w:t>
            </w:r>
            <w:proofErr w:type="gramEnd"/>
            <w:r w:rsidRPr="00DA27E8">
              <w:rPr>
                <w:rFonts w:ascii="Arial" w:hAnsi="Arial" w:cs="Arial"/>
              </w:rPr>
              <w:t xml:space="preserve">  instituciones de  la jurisdicción en  la elaboración y presentación de sus </w:t>
            </w:r>
            <w:r w:rsidRPr="00DA27E8">
              <w:rPr>
                <w:rFonts w:ascii="Arial" w:hAnsi="Arial" w:cs="Arial"/>
              </w:rPr>
              <w:br/>
              <w:t xml:space="preserve">proyectos  de  inversión  y  canalizar las  solicitudes que formulen  los entes territoriales y </w:t>
            </w:r>
            <w:r w:rsidRPr="00DA27E8">
              <w:rPr>
                <w:rFonts w:ascii="Arial" w:hAnsi="Arial" w:cs="Arial"/>
              </w:rPr>
              <w:br/>
              <w:t xml:space="preserve">comunidades; así mismo, efectuar el registro de proyectos en el Banco de Proyectos de </w:t>
            </w:r>
            <w:r w:rsidRPr="00DA27E8">
              <w:rPr>
                <w:rFonts w:ascii="Arial" w:hAnsi="Arial" w:cs="Arial"/>
              </w:rPr>
              <w:br/>
              <w:t xml:space="preserve">Inversión Nacional (BPIN), de acuerdo con la metodología establecida por el Departamento </w:t>
            </w:r>
            <w:r w:rsidRPr="00DA27E8">
              <w:rPr>
                <w:rFonts w:ascii="Arial" w:hAnsi="Arial" w:cs="Arial"/>
              </w:rPr>
              <w:br/>
              <w:t>Nacional de Planeación.</w:t>
            </w:r>
          </w:p>
          <w:p w:rsidR="00F84885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11. Asesora </w:t>
            </w:r>
            <w:proofErr w:type="gramStart"/>
            <w:r w:rsidRPr="00DA27E8">
              <w:rPr>
                <w:rFonts w:ascii="Arial" w:hAnsi="Arial" w:cs="Arial"/>
              </w:rPr>
              <w:t>en  las</w:t>
            </w:r>
            <w:proofErr w:type="gramEnd"/>
            <w:r w:rsidRPr="00DA27E8">
              <w:rPr>
                <w:rFonts w:ascii="Arial" w:hAnsi="Arial" w:cs="Arial"/>
              </w:rPr>
              <w:t xml:space="preserve"> metodologías para implementar el Sistema de información ambiental de </w:t>
            </w:r>
            <w:r w:rsidRPr="00DA27E8">
              <w:rPr>
                <w:rFonts w:ascii="Arial" w:hAnsi="Arial" w:cs="Arial"/>
              </w:rPr>
              <w:br/>
              <w:t xml:space="preserve">acuerdo con los planes, programas y proyectos de la Corporación, con el fin de difundirlo y </w:t>
            </w:r>
            <w:r w:rsidRPr="00DA27E8">
              <w:rPr>
                <w:rFonts w:ascii="Arial" w:hAnsi="Arial" w:cs="Arial"/>
              </w:rPr>
              <w:br/>
              <w:t xml:space="preserve">actualizarlo.  Establecer y analiza los criterios para la elaboración del material cartográfico que la corporación requiera según sus áreas de gestión con el fin de que correspondan a las </w:t>
            </w:r>
            <w:r w:rsidRPr="00DA27E8">
              <w:rPr>
                <w:rFonts w:ascii="Arial" w:hAnsi="Arial" w:cs="Arial"/>
              </w:rPr>
              <w:br/>
              <w:t>necesidades de los usuarios internos o externos.</w:t>
            </w:r>
          </w:p>
          <w:p w:rsidR="00F84885" w:rsidRPr="00DA27E8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12. Prestar asesoría y asistencia durante las actividades necesarias para reservar, ordenar, </w:t>
            </w:r>
            <w:r w:rsidRPr="00DA27E8">
              <w:rPr>
                <w:rFonts w:ascii="Arial" w:hAnsi="Arial" w:cs="Arial"/>
              </w:rPr>
              <w:br/>
              <w:t>alinderar, administrar o sustraer en el área de su jurisdicción los distritos de manejo integrado, los distritos de conservación de suelos, las cuencas hidrográficas, las reserves forestales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parques naturales de carácter regional, y la reglamentación de su uso y funcionamiento.</w:t>
            </w:r>
          </w:p>
          <w:p w:rsidR="00F84885" w:rsidRPr="00EE4E25" w:rsidRDefault="00F84885" w:rsidP="000A6CAB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0864A0">
              <w:rPr>
                <w:rFonts w:ascii="Arial" w:hAnsi="Arial" w:cs="Arial"/>
              </w:rPr>
              <w:t>13.Las demás que les sean asignadas por autoridad competente, de acuerdo con el área de desempeño</w:t>
            </w:r>
            <w:r w:rsidR="00543A1E">
              <w:rPr>
                <w:rFonts w:ascii="Arial" w:hAnsi="Arial" w:cs="Arial"/>
              </w:rPr>
              <w:t>.</w:t>
            </w:r>
          </w:p>
        </w:tc>
      </w:tr>
      <w:tr w:rsidR="00F8488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84885" w:rsidRPr="00AB724C" w:rsidRDefault="00F84885" w:rsidP="00F8488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lastRenderedPageBreak/>
              <w:t>CONOCIMIENTOS BÁSICOS O ESENCIALES</w:t>
            </w:r>
          </w:p>
        </w:tc>
      </w:tr>
      <w:tr w:rsidR="00F84885" w:rsidRPr="00C03012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84885" w:rsidRPr="007C5406" w:rsidRDefault="00F84885" w:rsidP="00F84885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C5406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F84885" w:rsidRPr="007C5406" w:rsidRDefault="00F84885" w:rsidP="00F84885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C5406">
              <w:rPr>
                <w:rFonts w:ascii="Arial" w:eastAsia="Arial Unicode MS" w:hAnsi="Arial" w:cs="Arial"/>
              </w:rPr>
              <w:t>Normatividad Ambiental Vigente</w:t>
            </w:r>
          </w:p>
          <w:p w:rsidR="00F84885" w:rsidRPr="007C5406" w:rsidRDefault="00F84885" w:rsidP="00F84885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C5406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F84885" w:rsidRDefault="00F84885" w:rsidP="00F84885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C5406">
              <w:rPr>
                <w:rFonts w:ascii="Arial" w:eastAsia="Arial Unicode MS" w:hAnsi="Arial" w:cs="Arial"/>
              </w:rPr>
              <w:t>Sistema Integrado de Gestión</w:t>
            </w:r>
          </w:p>
          <w:p w:rsidR="00F84885" w:rsidRDefault="00F84885" w:rsidP="00F84885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Gestión de Proyectos</w:t>
            </w:r>
          </w:p>
          <w:p w:rsidR="00F84885" w:rsidRPr="007C5406" w:rsidRDefault="00F84885" w:rsidP="00F84885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Administración del riesgo</w:t>
            </w:r>
          </w:p>
          <w:p w:rsidR="00F84885" w:rsidRPr="007C5406" w:rsidRDefault="00F84885" w:rsidP="00F84885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Gestión Integral de Planeación</w:t>
            </w:r>
          </w:p>
          <w:p w:rsidR="00EE503B" w:rsidRPr="00EE503B" w:rsidRDefault="00F84885" w:rsidP="00EE503B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7C5406">
              <w:rPr>
                <w:rFonts w:ascii="Arial" w:eastAsia="Arial Unicode MS" w:hAnsi="Arial" w:cs="Arial"/>
              </w:rPr>
              <w:t>Plan Nacional de Desarrollo</w:t>
            </w:r>
          </w:p>
        </w:tc>
      </w:tr>
      <w:tr w:rsidR="00F8488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84885" w:rsidRPr="00AB724C" w:rsidRDefault="00F84885" w:rsidP="00F8488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F84885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84885" w:rsidRPr="00EE3279" w:rsidRDefault="00F8488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84885" w:rsidRPr="00AB724C" w:rsidRDefault="00F8488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proofErr w:type="gramStart"/>
            <w:r w:rsidRPr="00411D8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  <w:proofErr w:type="gramEnd"/>
          </w:p>
        </w:tc>
      </w:tr>
      <w:tr w:rsidR="00F84885" w:rsidRPr="00AB724C" w:rsidTr="005E4E2A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F84885" w:rsidRDefault="00F84885" w:rsidP="00B41FF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</w:t>
            </w:r>
            <w:r w:rsidR="00FC2B03" w:rsidRPr="00EE3279">
              <w:rPr>
                <w:rFonts w:ascii="Arial" w:eastAsia="Arial Unicode MS" w:hAnsi="Arial" w:cs="Arial"/>
                <w:sz w:val="22"/>
                <w:szCs w:val="22"/>
              </w:rPr>
              <w:t>básico del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conocimiento en: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t>Administración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Contaduría Pública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t>Economía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t>Ingeniería Administrativa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Ingeniería Industrial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y afines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,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Sanitaria y afines, 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Arquitectura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t>Matemáticas, Estadística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Derecho y afines</w:t>
            </w:r>
            <w:r w:rsidR="00FC2B03">
              <w:rPr>
                <w:rFonts w:ascii="Arial" w:eastAsia="Arial Unicode MS" w:hAnsi="Arial" w:cs="Arial"/>
                <w:sz w:val="22"/>
                <w:szCs w:val="22"/>
              </w:rPr>
              <w:t>, Biología, Microbiología</w:t>
            </w:r>
            <w:r w:rsidR="00B3297E">
              <w:rPr>
                <w:rFonts w:ascii="Arial" w:eastAsia="Arial Unicode MS" w:hAnsi="Arial" w:cs="Arial"/>
                <w:sz w:val="22"/>
                <w:szCs w:val="22"/>
              </w:rPr>
              <w:t xml:space="preserve">, Ciencia </w:t>
            </w:r>
            <w:r w:rsidR="000F36A5">
              <w:rPr>
                <w:rFonts w:ascii="Arial" w:eastAsia="Arial Unicode MS" w:hAnsi="Arial" w:cs="Arial"/>
                <w:sz w:val="22"/>
                <w:szCs w:val="22"/>
              </w:rPr>
              <w:t>Política</w:t>
            </w:r>
            <w:r w:rsidR="00B3297E">
              <w:rPr>
                <w:rFonts w:ascii="Arial" w:eastAsia="Arial Unicode MS" w:hAnsi="Arial" w:cs="Arial"/>
                <w:sz w:val="22"/>
                <w:szCs w:val="22"/>
              </w:rPr>
              <w:t>, Relaciones Internacionales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F84885" w:rsidRPr="00EE3279" w:rsidRDefault="00F8488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84885" w:rsidRPr="00EE3279" w:rsidRDefault="00F84885" w:rsidP="00B41FF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de postgrado en la modalidad de especialización en el área relacionada con las funciones del cargo.                                                                                                   </w:t>
            </w:r>
          </w:p>
          <w:p w:rsidR="00F84885" w:rsidRDefault="00F8488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84885" w:rsidRPr="00EE3279" w:rsidRDefault="00F8488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F84885" w:rsidRPr="00AB724C" w:rsidRDefault="00F8488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C</w:t>
            </w:r>
            <w:r w:rsidRPr="007A2FF1">
              <w:rPr>
                <w:rFonts w:ascii="Arial" w:eastAsia="Arial Unicode MS" w:hAnsi="Arial" w:cs="Arial"/>
              </w:rPr>
              <w:t xml:space="preserve">uarenta y </w:t>
            </w:r>
            <w:r>
              <w:rPr>
                <w:rFonts w:ascii="Arial" w:eastAsia="Arial Unicode MS" w:hAnsi="Arial" w:cs="Arial"/>
              </w:rPr>
              <w:t>c</w:t>
            </w:r>
            <w:r w:rsidRPr="007A2FF1">
              <w:rPr>
                <w:rFonts w:ascii="Arial" w:eastAsia="Arial Unicode MS" w:hAnsi="Arial" w:cs="Arial"/>
              </w:rPr>
              <w:t>uatro (44) meses de experiencia profesional relacionada</w:t>
            </w:r>
          </w:p>
        </w:tc>
      </w:tr>
      <w:tr w:rsidR="00F84885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84885" w:rsidRPr="00411D89" w:rsidRDefault="00F84885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11D89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F84885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84885" w:rsidRPr="00EE3279" w:rsidRDefault="00F8488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proofErr w:type="gramStart"/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  <w:proofErr w:type="gramEnd"/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84885" w:rsidRPr="00AB724C" w:rsidRDefault="00F8488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proofErr w:type="gramStart"/>
            <w:r w:rsidRPr="00411D8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  <w:proofErr w:type="gramEnd"/>
          </w:p>
        </w:tc>
      </w:tr>
      <w:tr w:rsidR="00F84885" w:rsidRPr="00CB6AA4" w:rsidTr="005E4E2A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3936BC" w:rsidRDefault="00F84885" w:rsidP="003936BC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</w:t>
            </w:r>
            <w:r w:rsidR="000F36A5" w:rsidRPr="00EE3279">
              <w:rPr>
                <w:rFonts w:ascii="Arial" w:eastAsia="Arial Unicode MS" w:hAnsi="Arial" w:cs="Arial"/>
                <w:sz w:val="22"/>
                <w:szCs w:val="22"/>
              </w:rPr>
              <w:t>básico del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conocimiento en: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t>Administración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t>Contaduría Pública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t>Economía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t>Ingeniería Administrativa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Ingeniería Industrial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y afines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,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Sanitaria y afines, 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Arquitectura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Pr="007602A5">
              <w:rPr>
                <w:rFonts w:ascii="Arial" w:eastAsia="Arial Unicode MS" w:hAnsi="Arial" w:cs="Arial"/>
                <w:sz w:val="22"/>
                <w:szCs w:val="22"/>
              </w:rPr>
              <w:t xml:space="preserve">Matemáticas, Estadística y </w:t>
            </w:r>
            <w:bookmarkStart w:id="0" w:name="_GoBack"/>
            <w:bookmarkEnd w:id="0"/>
            <w:r w:rsidR="000F36A5" w:rsidRPr="007602A5">
              <w:rPr>
                <w:rFonts w:ascii="Arial" w:eastAsia="Arial Unicode MS" w:hAnsi="Arial" w:cs="Arial"/>
                <w:sz w:val="22"/>
                <w:szCs w:val="22"/>
              </w:rPr>
              <w:t>afines</w:t>
            </w:r>
            <w:r w:rsidR="000F36A5">
              <w:rPr>
                <w:rFonts w:ascii="Arial" w:eastAsia="Arial Unicode MS" w:hAnsi="Arial" w:cs="Arial"/>
                <w:sz w:val="22"/>
                <w:szCs w:val="22"/>
              </w:rPr>
              <w:t>, Biología</w:t>
            </w:r>
            <w:r w:rsidR="00B06D68">
              <w:rPr>
                <w:rFonts w:ascii="Arial" w:eastAsia="Arial Unicode MS" w:hAnsi="Arial" w:cs="Arial"/>
                <w:sz w:val="22"/>
                <w:szCs w:val="22"/>
              </w:rPr>
              <w:t>, Microbiología</w:t>
            </w:r>
            <w:r w:rsidR="003936BC"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="003936BC">
              <w:rPr>
                <w:rFonts w:ascii="Arial" w:eastAsia="Arial Unicode MS" w:hAnsi="Arial" w:cs="Arial"/>
                <w:sz w:val="22"/>
                <w:szCs w:val="22"/>
              </w:rPr>
              <w:t xml:space="preserve">Ciencia </w:t>
            </w:r>
            <w:r w:rsidR="000F36A5">
              <w:rPr>
                <w:rFonts w:ascii="Arial" w:eastAsia="Arial Unicode MS" w:hAnsi="Arial" w:cs="Arial"/>
                <w:sz w:val="22"/>
                <w:szCs w:val="22"/>
              </w:rPr>
              <w:t>Política</w:t>
            </w:r>
            <w:r w:rsidR="003936BC">
              <w:rPr>
                <w:rFonts w:ascii="Arial" w:eastAsia="Arial Unicode MS" w:hAnsi="Arial" w:cs="Arial"/>
                <w:sz w:val="22"/>
                <w:szCs w:val="22"/>
              </w:rPr>
              <w:t>, Relaciones Internacionales y afines.</w:t>
            </w:r>
          </w:p>
          <w:p w:rsidR="00F84885" w:rsidRDefault="00F8488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84885" w:rsidRPr="00EE3279" w:rsidRDefault="00F8488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84885" w:rsidRPr="00AB724C" w:rsidRDefault="00F8488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Setenta y dos </w:t>
            </w:r>
            <w:r w:rsidRPr="007A2FF1">
              <w:rPr>
                <w:rFonts w:ascii="Arial" w:eastAsia="Arial Unicode MS" w:hAnsi="Arial" w:cs="Arial"/>
              </w:rPr>
              <w:t>(</w:t>
            </w:r>
            <w:r>
              <w:rPr>
                <w:rFonts w:ascii="Arial" w:eastAsia="Arial Unicode MS" w:hAnsi="Arial" w:cs="Arial"/>
              </w:rPr>
              <w:t>72</w:t>
            </w:r>
            <w:r w:rsidRPr="007A2FF1">
              <w:rPr>
                <w:rFonts w:ascii="Arial" w:eastAsia="Arial Unicode MS" w:hAnsi="Arial" w:cs="Arial"/>
              </w:rPr>
              <w:t>) meses de experiencia profesional relacionada</w:t>
            </w:r>
          </w:p>
        </w:tc>
      </w:tr>
      <w:tr w:rsidR="00F8488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84885" w:rsidRPr="00AB724C" w:rsidRDefault="00F84885" w:rsidP="00F8488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F84885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84885" w:rsidRDefault="00F8488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F84885" w:rsidRPr="00EE3279" w:rsidRDefault="00F8488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43A1E" w:rsidRDefault="00543A1E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F84885" w:rsidRPr="00AB724C" w:rsidRDefault="00F84885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F84885" w:rsidRPr="007E323C" w:rsidTr="005E4E2A">
        <w:trPr>
          <w:tblHeader/>
        </w:trPr>
        <w:tc>
          <w:tcPr>
            <w:tcW w:w="4320" w:type="dxa"/>
            <w:gridSpan w:val="3"/>
          </w:tcPr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F84885" w:rsidRPr="00EC6586" w:rsidRDefault="00F84885" w:rsidP="00F84885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F84885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F84885" w:rsidRPr="00EC6586" w:rsidRDefault="00F84885" w:rsidP="00F8488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/>
    <w:sectPr w:rsidR="00B2166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444" w:rsidRDefault="00C76444" w:rsidP="0002570B">
      <w:pPr>
        <w:spacing w:after="0" w:line="240" w:lineRule="auto"/>
      </w:pPr>
      <w:r>
        <w:separator/>
      </w:r>
    </w:p>
  </w:endnote>
  <w:endnote w:type="continuationSeparator" w:id="0">
    <w:p w:rsidR="00C76444" w:rsidRDefault="00C7644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 xml:space="preserve">CARLOS FRANCISCO DIAZ </w:t>
          </w:r>
          <w:proofErr w:type="gramStart"/>
          <w:r w:rsidRPr="00A745AD">
            <w:rPr>
              <w:b/>
              <w:bCs/>
              <w:sz w:val="14"/>
              <w:szCs w:val="14"/>
              <w:lang w:eastAsia="es-MX"/>
            </w:rPr>
            <w:t>GRANADOS  MARTINEZ</w:t>
          </w:r>
          <w:proofErr w:type="gramEnd"/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17173" w:rsidP="002D563F">
          <w:pPr>
            <w:pStyle w:val="Piedepgina"/>
          </w:pPr>
          <w:r w:rsidRPr="002B2DA1">
            <w:rPr>
              <w:b/>
              <w:bCs/>
              <w:sz w:val="14"/>
              <w:szCs w:val="16"/>
            </w:rPr>
            <w:t>RESOLUCIÓN 4634 DE 06 DE NOVIEMBRE DE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444" w:rsidRDefault="00C76444" w:rsidP="0002570B">
      <w:pPr>
        <w:spacing w:after="0" w:line="240" w:lineRule="auto"/>
      </w:pPr>
      <w:r>
        <w:separator/>
      </w:r>
    </w:p>
  </w:footnote>
  <w:footnote w:type="continuationSeparator" w:id="0">
    <w:p w:rsidR="00C76444" w:rsidRDefault="00C7644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290ECA"/>
    <w:multiLevelType w:val="hybridMultilevel"/>
    <w:tmpl w:val="4AFC14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0B"/>
    <w:rsid w:val="0002570B"/>
    <w:rsid w:val="000A6CAB"/>
    <w:rsid w:val="000F36A5"/>
    <w:rsid w:val="00105E8B"/>
    <w:rsid w:val="00147877"/>
    <w:rsid w:val="002D563F"/>
    <w:rsid w:val="003936BC"/>
    <w:rsid w:val="00543A1E"/>
    <w:rsid w:val="005C4745"/>
    <w:rsid w:val="006F743D"/>
    <w:rsid w:val="00764B7F"/>
    <w:rsid w:val="00817173"/>
    <w:rsid w:val="0098061D"/>
    <w:rsid w:val="00B06D68"/>
    <w:rsid w:val="00B21669"/>
    <w:rsid w:val="00B3297E"/>
    <w:rsid w:val="00B41FF0"/>
    <w:rsid w:val="00B6595E"/>
    <w:rsid w:val="00BF507A"/>
    <w:rsid w:val="00C6659A"/>
    <w:rsid w:val="00C76444"/>
    <w:rsid w:val="00E43B5B"/>
    <w:rsid w:val="00EE503B"/>
    <w:rsid w:val="00F84885"/>
    <w:rsid w:val="00FC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AC7C4D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6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6D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B1BCA-797A-4E6A-8856-4B07A8BA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967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karina Del Pilar Suarez Cervantes</cp:lastModifiedBy>
  <cp:revision>13</cp:revision>
  <cp:lastPrinted>2018-11-14T17:30:00Z</cp:lastPrinted>
  <dcterms:created xsi:type="dcterms:W3CDTF">2018-09-05T16:22:00Z</dcterms:created>
  <dcterms:modified xsi:type="dcterms:W3CDTF">2018-11-14T19:29:00Z</dcterms:modified>
</cp:coreProperties>
</file>